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2881"/>
        <w:gridCol w:w="2496"/>
        <w:gridCol w:w="2450"/>
      </w:tblGrid>
      <w:tr w:rsidR="00D50909" w:rsidRPr="00C84ABE" w14:paraId="0ED34884" w14:textId="77777777" w:rsidTr="000B5018">
        <w:tc>
          <w:tcPr>
            <w:tcW w:w="1517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7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0B5018" w:rsidRPr="00C84ABE" w14:paraId="01DBC5A9" w14:textId="77777777" w:rsidTr="000B5018">
        <w:tc>
          <w:tcPr>
            <w:tcW w:w="151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0B5018" w:rsidRPr="00C84ABE" w:rsidRDefault="000B5018" w:rsidP="000B50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58" w:type="dxa"/>
            <w:tcBorders>
              <w:bottom w:val="single" w:sz="4" w:space="0" w:color="000000" w:themeColor="text1"/>
            </w:tcBorders>
            <w:vAlign w:val="center"/>
          </w:tcPr>
          <w:p w14:paraId="2334223C" w14:textId="6EFB3049" w:rsidR="000B5018" w:rsidRPr="00C84ABE" w:rsidRDefault="000B5018" w:rsidP="000B501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Sadlinki</w:t>
            </w:r>
          </w:p>
        </w:tc>
        <w:tc>
          <w:tcPr>
            <w:tcW w:w="2348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7E1E2394" w:rsidR="000B5018" w:rsidRPr="00AF1079" w:rsidRDefault="000B5018" w:rsidP="000B501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2121" w:type="dxa"/>
            <w:tcBorders>
              <w:bottom w:val="single" w:sz="4" w:space="0" w:color="000000" w:themeColor="text1"/>
            </w:tcBorders>
            <w:vAlign w:val="center"/>
          </w:tcPr>
          <w:p w14:paraId="2BA8B2B0" w14:textId="57EE38DB" w:rsidR="000B5018" w:rsidRPr="00C84ABE" w:rsidRDefault="000B5018" w:rsidP="000B501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68c-68</w:t>
            </w:r>
          </w:p>
        </w:tc>
      </w:tr>
      <w:tr w:rsidR="00D50909" w:rsidRPr="00C84ABE" w14:paraId="7751E447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5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4319574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>Granica gminy Sadlinki</w:t>
            </w:r>
          </w:p>
        </w:tc>
        <w:tc>
          <w:tcPr>
            <w:tcW w:w="2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21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0A3A525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>1,484</w:t>
            </w:r>
          </w:p>
        </w:tc>
      </w:tr>
      <w:tr w:rsidR="00D50909" w:rsidRPr="00C84ABE" w14:paraId="53F4D7DC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5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9178A26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>Działka nr 268, obręb Kaniczki</w:t>
            </w:r>
          </w:p>
        </w:tc>
        <w:tc>
          <w:tcPr>
            <w:tcW w:w="2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21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623EB5D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E5447B8" w:rsidR="00D50909" w:rsidRPr="00A61923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>Grunty rolne, tereny różne</w:t>
            </w:r>
          </w:p>
        </w:tc>
      </w:tr>
      <w:tr w:rsidR="00D50909" w:rsidRPr="00C84ABE" w14:paraId="041A5A13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0B59A2CA" w:rsidR="00D50909" w:rsidRPr="0031124D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1124D">
              <w:rPr>
                <w:rFonts w:cstheme="minorHAnsi"/>
                <w:noProof/>
                <w:sz w:val="20"/>
              </w:rPr>
              <w:t>Miejscowość Grabowo</w:t>
            </w:r>
          </w:p>
        </w:tc>
      </w:tr>
      <w:tr w:rsidR="00D50909" w:rsidRPr="00C84ABE" w14:paraId="0A1E5E41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5FA6237" w:rsidR="00D50909" w:rsidRPr="00C84ABE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>Grunty rolne</w:t>
            </w:r>
          </w:p>
        </w:tc>
      </w:tr>
      <w:tr w:rsidR="00D50909" w:rsidRPr="00C84ABE" w14:paraId="57F67760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8C71CB" w14:textId="50BD236D" w:rsidR="00D50909" w:rsidRPr="00C84ABE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Asfalt, ciąg pieszo – rowerowy, szerokość 3 m, obszar zabudowany, odwodnienie, oznakowanie, mała architektura</w:t>
            </w:r>
            <w:r w:rsidR="0018494A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0B5018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7C436" w14:textId="77777777" w:rsidR="00D50909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Działki prywatne, powiatowe, gminne</w:t>
            </w:r>
            <w:r w:rsidR="004258C4">
              <w:rPr>
                <w:rFonts w:eastAsia="Times New Roman" w:cstheme="minorHAnsi"/>
                <w:sz w:val="20"/>
              </w:rPr>
              <w:t>.</w:t>
            </w:r>
          </w:p>
          <w:p w14:paraId="32CA26ED" w14:textId="2FD01233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Nr działek:</w:t>
            </w:r>
            <w:r w:rsidR="00E026EA">
              <w:rPr>
                <w:rFonts w:eastAsia="Times New Roman" w:cstheme="minorHAnsi"/>
                <w:sz w:val="20"/>
              </w:rPr>
              <w:t xml:space="preserve"> 153/5; 153/6; 156; 160; 66; 153/2; 153/3; 65/9; 65/11; 65/12; 65/13; 65/15; 65/16; 65/10; 65/14.</w:t>
            </w:r>
          </w:p>
          <w:p w14:paraId="04F562DF" w14:textId="226D16A6" w:rsidR="004258C4" w:rsidRDefault="004258C4" w:rsidP="008A1830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Identyfikator działek:</w:t>
            </w:r>
            <w:r w:rsidR="00821285">
              <w:rPr>
                <w:rFonts w:eastAsia="Times New Roman" w:cstheme="minorHAnsi"/>
                <w:sz w:val="20"/>
              </w:rPr>
              <w:t xml:space="preserve"> 220706_2.0004.153/5; 220706_2.0004.153/6; 220706_2.0004.156; 220706_2.0004.160; 220706_2.0004.66; 220706_2.0004.153/2; 220706_2.0004.153/3; 220706_2.0004.65/9; 220706_2.0004.65/11; 220706_2.0004.65/12; 220706_2.0004.65/13; 220706_</w:t>
            </w:r>
            <w:r w:rsidR="008A1830">
              <w:rPr>
                <w:rFonts w:eastAsia="Times New Roman" w:cstheme="minorHAnsi"/>
                <w:sz w:val="20"/>
              </w:rPr>
              <w:t>2.0004.65/15; 220706_2.0004.65/16; 220706_2.0004.65/10; 220706_2.0004.65/14</w:t>
            </w:r>
          </w:p>
          <w:p w14:paraId="12161B88" w14:textId="4C3DC681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Obręb:</w:t>
            </w:r>
            <w:r w:rsidR="008A1830">
              <w:rPr>
                <w:rFonts w:eastAsia="Times New Roman" w:cstheme="minorHAnsi"/>
                <w:sz w:val="20"/>
              </w:rPr>
              <w:t xml:space="preserve"> Grabowo</w:t>
            </w:r>
          </w:p>
          <w:p w14:paraId="586FD8C2" w14:textId="746FDE57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Własność:</w:t>
            </w:r>
            <w:r w:rsidR="008A1830">
              <w:rPr>
                <w:rFonts w:eastAsia="Times New Roman" w:cstheme="minorHAnsi"/>
                <w:sz w:val="20"/>
              </w:rPr>
              <w:t xml:space="preserve"> Gmina Sadlinki (dz. 153/5; 153/6; 156; 160); Powiat kwidzyński (dz. 66; 65/9; 65/11; 65/12; 65/13; 65/15; 65/16; 65/10; 65/14); Jackowski Piotr i Ilona (dz. 153/2; 153/3)</w:t>
            </w:r>
          </w:p>
          <w:p w14:paraId="6B81DC16" w14:textId="47CC7894" w:rsidR="004258C4" w:rsidRPr="00823718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Numery KW:</w:t>
            </w:r>
            <w:r w:rsidR="008A1830">
              <w:rPr>
                <w:rFonts w:eastAsia="Times New Roman" w:cstheme="minorHAnsi"/>
                <w:sz w:val="20"/>
              </w:rPr>
              <w:t xml:space="preserve"> KW 23131 (dz. 153/5; 153/6; 156; 160); GD1I/00050191/5 i GD1I/00049928/1</w:t>
            </w:r>
            <w:r w:rsidR="00D81AC7">
              <w:rPr>
                <w:rFonts w:eastAsia="Times New Roman" w:cstheme="minorHAnsi"/>
                <w:sz w:val="20"/>
              </w:rPr>
              <w:t xml:space="preserve"> (dz. 66); GD1I/00029615/8 (dz. 153/2); GD1I/00030326/5 (dz. 153/3); GD1I/00049930/8 (dz. 65/9; 65/11; 65/12; 65/13; 65/15; 65/16); GD1I/00050191/5 i GD1I/00049930/8 (dz. 65/10; 65/14).</w:t>
            </w:r>
          </w:p>
        </w:tc>
      </w:tr>
      <w:tr w:rsidR="00D50909" w:rsidRPr="00C84ABE" w14:paraId="24D50DCB" w14:textId="77777777" w:rsidTr="000B5018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B177B3" w14:textId="6A4F915E" w:rsidR="00CE7395" w:rsidRDefault="00CE7395" w:rsidP="00EA3A42">
            <w:p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</w:rPr>
            </w:pPr>
            <w:r w:rsidRPr="00CE7395">
              <w:rPr>
                <w:rFonts w:eastAsia="Times New Roman" w:cstheme="minorHAnsi"/>
                <w:color w:val="FF0000"/>
                <w:sz w:val="20"/>
              </w:rPr>
              <w:t>Wstępne uzgodnienia z właścicielami prywatnymi</w:t>
            </w:r>
            <w:r w:rsidR="000E59EB">
              <w:rPr>
                <w:rFonts w:eastAsia="Times New Roman" w:cstheme="minorHAnsi"/>
                <w:color w:val="FF0000"/>
                <w:sz w:val="20"/>
              </w:rPr>
              <w:t xml:space="preserve"> </w:t>
            </w:r>
            <w:r w:rsidRPr="00CE7395">
              <w:rPr>
                <w:rFonts w:eastAsia="Times New Roman" w:cstheme="minorHAnsi"/>
                <w:color w:val="FF0000"/>
                <w:sz w:val="20"/>
              </w:rPr>
              <w:t>i powiatem kwidzyńskim</w:t>
            </w:r>
            <w:r w:rsidR="00FD448F">
              <w:rPr>
                <w:rFonts w:eastAsia="Times New Roman" w:cstheme="minorHAnsi"/>
                <w:color w:val="FF0000"/>
                <w:sz w:val="20"/>
              </w:rPr>
              <w:t>.</w:t>
            </w:r>
          </w:p>
          <w:p w14:paraId="39419A9B" w14:textId="71AF39F6" w:rsidR="000E59EB" w:rsidRPr="00FD448F" w:rsidRDefault="00FD448F" w:rsidP="00EA3A42">
            <w:p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</w:rPr>
            </w:pPr>
            <w:r>
              <w:rPr>
                <w:rFonts w:eastAsia="Times New Roman" w:cstheme="minorHAnsi"/>
                <w:color w:val="FF0000"/>
                <w:sz w:val="20"/>
              </w:rPr>
              <w:t>Działki gminne nie wymagają uzgodnień.</w:t>
            </w:r>
          </w:p>
        </w:tc>
      </w:tr>
      <w:tr w:rsidR="00D50909" w:rsidRPr="00C84ABE" w14:paraId="738D6D5B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33DBB0C7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0B5018">
        <w:trPr>
          <w:trHeight w:val="1004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53AF679E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0F5322AC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38485EF" w:rsidR="00D50909" w:rsidRPr="00C84ABE" w:rsidRDefault="0018494A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Budowa ciągu pieszo -rowerowego wraz z infrastrukturą towarzyszącą</w:t>
            </w:r>
          </w:p>
        </w:tc>
      </w:tr>
      <w:tr w:rsidR="00D50909" w:rsidRPr="00C84ABE" w14:paraId="41FD87DB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5B2B997B" w:rsidR="00D50909" w:rsidRPr="00C84ABE" w:rsidRDefault="001849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8494A">
              <w:rPr>
                <w:rFonts w:cstheme="minorHAnsi"/>
                <w:noProof/>
                <w:sz w:val="20"/>
              </w:rPr>
              <w:t>3 300 000,00 zł</w:t>
            </w:r>
          </w:p>
        </w:tc>
      </w:tr>
      <w:tr w:rsidR="00D50909" w:rsidRPr="00C84ABE" w14:paraId="14C1B3D8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28AB3F4D" w:rsidR="00D50909" w:rsidRPr="00C84ABE" w:rsidRDefault="001849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8494A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18494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8494A">
              <w:rPr>
                <w:rFonts w:cstheme="minorHAnsi"/>
                <w:strike/>
                <w:noProof/>
                <w:sz w:val="20"/>
              </w:rPr>
              <w:t>TAK</w:t>
            </w:r>
            <w:r w:rsidRPr="0018494A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540F861D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6592716D" w14:textId="68FE92EE" w:rsidR="00534C2E" w:rsidRPr="00C84ABE" w:rsidRDefault="000B501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hyperlink r:id="rId10" w:tgtFrame="_blank" w:history="1">
              <w:r w:rsidR="004A6840">
                <w:rPr>
                  <w:rFonts w:ascii="Helvetica" w:hAnsi="Helvetica" w:cs="Helvetica"/>
                  <w:color w:val="337AB7"/>
                  <w:sz w:val="21"/>
                  <w:szCs w:val="21"/>
                </w:rPr>
                <w:t>https://www.google.com/maps/d/u/0/edit?mid=19mNvVrUNTyqu694guyQePDUqBnW85Xk&amp;usp=sharing</w:t>
              </w:r>
            </w:hyperlink>
          </w:p>
        </w:tc>
      </w:tr>
      <w:tr w:rsidR="00D50909" w:rsidRPr="00C84ABE" w14:paraId="6ADAE846" w14:textId="77777777" w:rsidTr="000B5018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BC37336" w:rsidR="00D50909" w:rsidRPr="00C84ABE" w:rsidRDefault="00D5090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54C99014" w14:textId="77777777" w:rsidTr="000B5018">
        <w:tc>
          <w:tcPr>
            <w:tcW w:w="1517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D00E8" w14:textId="77777777" w:rsidR="00D94818" w:rsidRDefault="00D94818" w:rsidP="00ED4465">
      <w:pPr>
        <w:spacing w:after="0" w:line="240" w:lineRule="auto"/>
      </w:pPr>
      <w:r>
        <w:separator/>
      </w:r>
    </w:p>
  </w:endnote>
  <w:endnote w:type="continuationSeparator" w:id="0">
    <w:p w14:paraId="592B9DC4" w14:textId="77777777" w:rsidR="00D94818" w:rsidRDefault="00D94818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3A3B4" w14:textId="77777777" w:rsidR="00D94818" w:rsidRDefault="00D94818" w:rsidP="00ED4465">
      <w:pPr>
        <w:spacing w:after="0" w:line="240" w:lineRule="auto"/>
      </w:pPr>
      <w:r>
        <w:separator/>
      </w:r>
    </w:p>
  </w:footnote>
  <w:footnote w:type="continuationSeparator" w:id="0">
    <w:p w14:paraId="05E50AAE" w14:textId="77777777" w:rsidR="00D94818" w:rsidRDefault="00D94818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B5018"/>
    <w:rsid w:val="000D2A64"/>
    <w:rsid w:val="000D6CC7"/>
    <w:rsid w:val="000E59EB"/>
    <w:rsid w:val="000F1B4C"/>
    <w:rsid w:val="00114521"/>
    <w:rsid w:val="00117B32"/>
    <w:rsid w:val="0012028D"/>
    <w:rsid w:val="00155679"/>
    <w:rsid w:val="001571BD"/>
    <w:rsid w:val="00166AC6"/>
    <w:rsid w:val="00170949"/>
    <w:rsid w:val="0018494A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1124D"/>
    <w:rsid w:val="003256B8"/>
    <w:rsid w:val="003468F9"/>
    <w:rsid w:val="00372FC7"/>
    <w:rsid w:val="00374A29"/>
    <w:rsid w:val="00377145"/>
    <w:rsid w:val="003B6E7A"/>
    <w:rsid w:val="003C0786"/>
    <w:rsid w:val="003C44AA"/>
    <w:rsid w:val="003E18A5"/>
    <w:rsid w:val="004107AD"/>
    <w:rsid w:val="00410E56"/>
    <w:rsid w:val="004258C4"/>
    <w:rsid w:val="004430D9"/>
    <w:rsid w:val="00443D90"/>
    <w:rsid w:val="00445EE6"/>
    <w:rsid w:val="00450A26"/>
    <w:rsid w:val="00485309"/>
    <w:rsid w:val="004A05F0"/>
    <w:rsid w:val="004A6840"/>
    <w:rsid w:val="004B3691"/>
    <w:rsid w:val="004C1387"/>
    <w:rsid w:val="00534C2E"/>
    <w:rsid w:val="005619C1"/>
    <w:rsid w:val="00564E19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21285"/>
    <w:rsid w:val="0083683E"/>
    <w:rsid w:val="008420F1"/>
    <w:rsid w:val="008435F2"/>
    <w:rsid w:val="00857777"/>
    <w:rsid w:val="00863E0D"/>
    <w:rsid w:val="0087166B"/>
    <w:rsid w:val="008830A4"/>
    <w:rsid w:val="008849BB"/>
    <w:rsid w:val="008A1830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0751B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2E5C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C55C3"/>
    <w:rsid w:val="00CE7395"/>
    <w:rsid w:val="00CF11F6"/>
    <w:rsid w:val="00CF2569"/>
    <w:rsid w:val="00D01DD7"/>
    <w:rsid w:val="00D31EF8"/>
    <w:rsid w:val="00D50909"/>
    <w:rsid w:val="00D51306"/>
    <w:rsid w:val="00D52366"/>
    <w:rsid w:val="00D61F18"/>
    <w:rsid w:val="00D63FB4"/>
    <w:rsid w:val="00D7030D"/>
    <w:rsid w:val="00D75912"/>
    <w:rsid w:val="00D81AC7"/>
    <w:rsid w:val="00D81CFD"/>
    <w:rsid w:val="00D94818"/>
    <w:rsid w:val="00D95CF8"/>
    <w:rsid w:val="00DA2A0F"/>
    <w:rsid w:val="00DE6439"/>
    <w:rsid w:val="00DF3F27"/>
    <w:rsid w:val="00E026EA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D448F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9mNvVrUNTyqu694guyQePDUqBnW85Xk&amp;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43</cp:revision>
  <cp:lastPrinted>2022-08-25T07:34:00Z</cp:lastPrinted>
  <dcterms:created xsi:type="dcterms:W3CDTF">2022-06-22T14:28:00Z</dcterms:created>
  <dcterms:modified xsi:type="dcterms:W3CDTF">2022-11-07T13:06:00Z</dcterms:modified>
</cp:coreProperties>
</file>