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4F" w:rsidRPr="00C62E94" w:rsidRDefault="00AB004F" w:rsidP="009F44DD">
      <w:pPr>
        <w:spacing w:after="360"/>
        <w:ind w:left="5103" w:hanging="425"/>
        <w:jc w:val="right"/>
        <w:rPr>
          <w:rFonts w:ascii="Arial" w:hAnsi="Arial" w:cs="Arial"/>
        </w:rPr>
      </w:pPr>
      <w:r w:rsidRPr="00C62E94">
        <w:rPr>
          <w:rFonts w:ascii="Arial" w:hAnsi="Arial" w:cs="Arial"/>
        </w:rPr>
        <w:t xml:space="preserve">Załącznik nr </w:t>
      </w:r>
      <w:r w:rsidR="007E42CB" w:rsidRPr="00C62E94">
        <w:rPr>
          <w:rFonts w:ascii="Arial" w:hAnsi="Arial" w:cs="Arial"/>
        </w:rPr>
        <w:t>2a</w:t>
      </w:r>
      <w:r w:rsidRPr="00C62E94">
        <w:rPr>
          <w:rFonts w:ascii="Arial" w:hAnsi="Arial" w:cs="Arial"/>
        </w:rPr>
        <w:t xml:space="preserve"> do uchwały nr </w:t>
      </w:r>
      <w:r w:rsidR="009F44DD">
        <w:rPr>
          <w:rFonts w:ascii="Arial" w:hAnsi="Arial" w:cs="Arial"/>
        </w:rPr>
        <w:t>1451/144/25</w:t>
      </w:r>
      <w:r w:rsidR="00B66909" w:rsidRPr="00C62E94">
        <w:rPr>
          <w:rFonts w:ascii="Arial" w:hAnsi="Arial" w:cs="Arial"/>
        </w:rPr>
        <w:t xml:space="preserve"> </w:t>
      </w:r>
      <w:r w:rsidRPr="00C62E94">
        <w:rPr>
          <w:rFonts w:ascii="Arial" w:hAnsi="Arial" w:cs="Arial"/>
        </w:rPr>
        <w:t>Zarządu Województwa Pomorskiego</w:t>
      </w:r>
      <w:r w:rsidR="00C62E94">
        <w:rPr>
          <w:rFonts w:ascii="Arial" w:hAnsi="Arial" w:cs="Arial"/>
        </w:rPr>
        <w:br/>
      </w:r>
      <w:r w:rsidRPr="00C62E94">
        <w:rPr>
          <w:rFonts w:ascii="Arial" w:hAnsi="Arial" w:cs="Arial"/>
        </w:rPr>
        <w:t xml:space="preserve">z dnia </w:t>
      </w:r>
      <w:r w:rsidR="009F44DD">
        <w:rPr>
          <w:rFonts w:ascii="Arial" w:hAnsi="Arial" w:cs="Arial"/>
        </w:rPr>
        <w:t>4 grudnia</w:t>
      </w:r>
      <w:r w:rsidRPr="00C62E94">
        <w:rPr>
          <w:rFonts w:ascii="Arial" w:hAnsi="Arial" w:cs="Arial"/>
        </w:rPr>
        <w:t xml:space="preserve"> 2025 r.</w:t>
      </w:r>
    </w:p>
    <w:p w:rsidR="00AB004F" w:rsidRDefault="00AB004F" w:rsidP="00AB004F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WNIOSEK </w:t>
      </w:r>
    </w:p>
    <w:p w:rsidR="00AB004F" w:rsidRDefault="00AB004F" w:rsidP="00AB004F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O PRZYZNANIE </w:t>
      </w:r>
      <w:r w:rsidRPr="00C0483D">
        <w:rPr>
          <w:rFonts w:ascii="Arial" w:eastAsia="Times New Roman" w:hAnsi="Arial" w:cs="Arial"/>
          <w:b/>
          <w:bCs/>
          <w:sz w:val="24"/>
          <w:szCs w:val="24"/>
        </w:rPr>
        <w:t>WYRÓŻNIENIA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DLA ZAWODNIA ZA WYNIKI SPORTOWE</w:t>
      </w:r>
    </w:p>
    <w:p w:rsidR="00AB004F" w:rsidRDefault="00AB004F" w:rsidP="00AB00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AB004F" w:rsidRPr="003A360B" w:rsidRDefault="00AB004F" w:rsidP="00AB004F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3A360B">
        <w:rPr>
          <w:rFonts w:ascii="Arial" w:eastAsia="Times New Roman" w:hAnsi="Arial" w:cs="Arial"/>
          <w:sz w:val="16"/>
          <w:szCs w:val="16"/>
        </w:rPr>
        <w:t>Prosimy wypełnić komputerowo lub literami drukowanymi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7568"/>
      </w:tblGrid>
      <w:tr w:rsidR="00AB004F" w:rsidTr="00AB004F">
        <w:trPr>
          <w:trHeight w:val="548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WNIOSKODAWCY: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  <w:r w:rsidR="0003576C">
              <w:rPr>
                <w:rFonts w:ascii="Arial" w:hAnsi="Arial" w:cs="Arial"/>
                <w:color w:val="000000"/>
                <w:sz w:val="16"/>
                <w:szCs w:val="16"/>
              </w:rPr>
              <w:t>/ IMIĘ I NAZWISKO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AB004F" w:rsidTr="00AB004F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4F" w:rsidRDefault="00AB004F">
            <w:pPr>
              <w:spacing w:after="0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ADRES:</w:t>
            </w:r>
          </w:p>
        </w:tc>
      </w:tr>
      <w:tr w:rsidR="00AB004F" w:rsidTr="00AB004F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4F" w:rsidRDefault="00AB004F">
            <w:pPr>
              <w:spacing w:after="0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AB004F" w:rsidTr="00AB004F">
        <w:trPr>
          <w:trHeight w:val="548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DANE ZAWODNIKA: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NAZWISKO I IMIONA:</w:t>
            </w:r>
          </w:p>
        </w:tc>
      </w:tr>
      <w:tr w:rsidR="00AB004F" w:rsidTr="00AB004F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4F" w:rsidRDefault="00AB004F">
            <w:pPr>
              <w:spacing w:after="0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AB004F" w:rsidTr="00AB004F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4F" w:rsidRDefault="00AB004F">
            <w:pPr>
              <w:spacing w:after="0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 w:rsidP="00C860B9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REPREZENTOWANY KLUB: </w:t>
            </w:r>
          </w:p>
        </w:tc>
      </w:tr>
      <w:tr w:rsidR="00075080" w:rsidTr="009E7DFD">
        <w:trPr>
          <w:trHeight w:val="323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80" w:rsidRDefault="00105AEA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UZASADNIENIE</w:t>
            </w:r>
            <w:r w:rsidR="00302D5E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 WNIOSKU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: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B9" w:rsidRDefault="00C860B9" w:rsidP="00C860B9">
            <w:pPr>
              <w:autoSpaceDE w:val="0"/>
              <w:autoSpaceDN w:val="0"/>
              <w:adjustRightInd w:val="0"/>
              <w:spacing w:after="780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004F" w:rsidTr="00AB004F">
        <w:trPr>
          <w:trHeight w:val="54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lastRenderedPageBreak/>
              <w:t>KLAUZULA INFORMACYJNA DLA ZAWODNIKA: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4F" w:rsidRDefault="00AB004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:rsidR="00AB004F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Administratorem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danych osobowych osoby, dla której wnioskowan</w:t>
            </w:r>
            <w:r w:rsidR="007E42CB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jest </w:t>
            </w:r>
            <w:r w:rsidR="007E42CB">
              <w:rPr>
                <w:rFonts w:ascii="Arial" w:hAnsi="Arial" w:cs="Arial"/>
                <w:color w:val="000000"/>
                <w:sz w:val="16"/>
                <w:szCs w:val="16"/>
              </w:rPr>
              <w:t>wyróżnienie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jest Zarząd Województwa Pomorskiego, ul. Okopowa 21/27, 80-810 Gdańsk; dts@pomorskie.eu lub tel. 58 32 68 350.</w:t>
            </w:r>
          </w:p>
          <w:p w:rsidR="00AB004F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inspektora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:rsidR="00AB004F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Przekazane przez wnioskodawcę dane osobowe zawodnika, dla którego wnioskowan</w:t>
            </w:r>
            <w:r w:rsidR="007E42CB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jest </w:t>
            </w:r>
            <w:r w:rsidR="007E42CB">
              <w:rPr>
                <w:rFonts w:ascii="Arial" w:hAnsi="Arial" w:cs="Arial"/>
                <w:color w:val="000000"/>
                <w:sz w:val="16"/>
                <w:szCs w:val="16"/>
              </w:rPr>
              <w:t>wyróżnienie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 nazwisko, imiona, dane kontaktowe (numer telefonu, adres e-mail), reprezentowany klub,</w:t>
            </w:r>
            <w:r w:rsidR="00FB662C">
              <w:rPr>
                <w:rFonts w:ascii="Arial" w:hAnsi="Arial" w:cs="Arial"/>
                <w:color w:val="000000"/>
                <w:sz w:val="16"/>
                <w:szCs w:val="16"/>
              </w:rPr>
              <w:t xml:space="preserve"> uprawiana dyscyplina,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osiągnięcia,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dane osobowe opiekuna/opiekunów prawnych tej osoby (nazwisko i imiona) przetwarzane są w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celu:</w:t>
            </w:r>
          </w:p>
          <w:p w:rsidR="00AB004F" w:rsidRDefault="00AB004F" w:rsidP="00EB77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</w:t>
            </w:r>
            <w:r w:rsidR="00D12DF2">
              <w:rPr>
                <w:rFonts w:ascii="Arial" w:hAnsi="Arial" w:cs="Arial"/>
                <w:color w:val="000000"/>
                <w:sz w:val="16"/>
                <w:szCs w:val="16"/>
              </w:rPr>
              <w:t>wyróżnienia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Marszałka Województwa Pomorskiego na podstawie art. 6 ust. 1 lit. e RODO (interes publiczny) w związku z:</w:t>
            </w:r>
          </w:p>
          <w:p w:rsidR="00AB004F" w:rsidRDefault="00AB004F" w:rsidP="00EB77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52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art. 31 oraz art. 35 ust. 5 i 6 Ustawy z dnia 25 czerwca 2010 r. o sporcie (jednolity tekst: Dz.U. z 2024 r. poz. 1488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:rsidR="00AB004F" w:rsidRPr="001B7D74" w:rsidRDefault="00AB004F" w:rsidP="00EB77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52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 w:rsidR="00E673B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E673BC">
              <w:rPr>
                <w:rFonts w:ascii="Arial" w:hAnsi="Arial" w:cs="Arial"/>
                <w:color w:val="000000"/>
                <w:sz w:val="16"/>
                <w:szCs w:val="16"/>
              </w:rPr>
              <w:t>581</w:t>
            </w:r>
            <w:r w:rsidRPr="001B7D74">
              <w:rPr>
                <w:rFonts w:ascii="Arial" w:hAnsi="Arial" w:cs="Arial"/>
                <w:color w:val="000000"/>
                <w:sz w:val="16"/>
                <w:szCs w:val="16"/>
              </w:rPr>
              <w:t>); uchwałą nr 192//XVII/25 Sejmiku Województwa Pomorskiego z dnia 28 lipca 2025 r. w sprawie ustalenia zasad i trybu przyznawania wyróżnień, nagród i stypendiów zawodnikom osiągającym wysokie wyniki sportowe oraz wyróżnień i nagród trenerom i działaczom sportowym</w:t>
            </w:r>
            <w:r w:rsidR="00E673BC" w:rsidRPr="001B7D7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AB004F" w:rsidRPr="007E42CB" w:rsidRDefault="00AB004F" w:rsidP="00EB77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42CB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7E42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E42C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7E42CB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:rsidR="00AB004F" w:rsidRPr="007E42CB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42CB">
              <w:rPr>
                <w:rFonts w:ascii="Arial" w:hAnsi="Arial" w:cs="Arial"/>
                <w:color w:val="000000"/>
                <w:sz w:val="16"/>
                <w:szCs w:val="16"/>
              </w:rPr>
              <w:t>Dane osobowe Pani/Pana lub dziecka, nad którym Pani/Pan sprawuje opiekę w postaci  imienia i nazwiska, nazwy klubu sportowego oraz formy wyróżnienia przetwarzane będą w celu publikacji w BIP Urzędu Marszałkowskiego Województwa Pomorskiego na podstawie art. 6 ust.1 lit. a RODO (tj. zgodnie z udzieloną zgodą).</w:t>
            </w:r>
          </w:p>
          <w:p w:rsidR="00AB004F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Zgodę na przetwarzanie danych osobowych może Pani/Pan cofnąć w dowolnym momencie. Wycofanie zgody nie wpływa na zgodność z prawem przetwarzania, którego dokonano na podstawie zgody przed jej wycofaniem.</w:t>
            </w:r>
          </w:p>
          <w:p w:rsidR="00AB004F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Odbiorcą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danych osobowych osoby, dla której wnioskowan</w:t>
            </w:r>
            <w:r w:rsidR="00FB662C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jest </w:t>
            </w:r>
            <w:r w:rsidR="00FB662C">
              <w:rPr>
                <w:rFonts w:ascii="Arial" w:hAnsi="Arial" w:cs="Arial"/>
                <w:color w:val="000000"/>
                <w:sz w:val="16"/>
                <w:szCs w:val="16"/>
              </w:rPr>
              <w:t>wyróżnienie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danych osobowych opiekuna/opiekunów prawnych tej osoby 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:rsidR="00AB004F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Dane osobowe osoby, dla której wnioskowane jest wyróżnienie oraz dane osobowe opiekuna/opiekunów prawnych tej osoby będą przechowywane przez 10 lat albo do momentu cofnięcia przez Panią /Pana zgody na przetwarzanie danych osobowych. </w:t>
            </w:r>
          </w:p>
          <w:p w:rsidR="00AB004F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Kandydat do wyróżnienia oraz opiekun/opiekunowie prawni tej osoby posiada/posiadają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prawo do żądania od administratora dostępu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 danych osobowych oraz ich sprostowania, usunięcia, ograniczenia przetwarzania lub prawo wniesienia sprzeciwu wobec przetwarzania.</w:t>
            </w:r>
          </w:p>
          <w:p w:rsidR="00AB004F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Osoba, dla której wnioskowane jest wyróżnienie posiada prawo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wniesienia skargi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:rsidR="00AB004F" w:rsidRDefault="00AB004F" w:rsidP="00EB7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Podanie danych osobowych wskazanych we wniosku o przyznanie wyróżnienia jest dobrowolne, lecz niepodanie danych uniemożliwi weryfikacje Wniosku, od której uzależnione jest przyznanie wyróżnienia. Wyrażenie zgody na publikację danych nagrodzonego w BIP jest dobrowolne, przy czym konsekwencją niewyrażenia zgody będzie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anonimizacja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danych zawodnika. </w:t>
            </w:r>
          </w:p>
        </w:tc>
      </w:tr>
      <w:tr w:rsidR="00AB004F" w:rsidTr="00AB004F">
        <w:trPr>
          <w:trHeight w:val="1013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spacing w:before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OŚWIADCZENIA ZAWODNIKA LUB OPIEKUNA PRAWNEGO: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4F" w:rsidRDefault="00AB004F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Wyrażam zgodę na zgłoszenie kandydatury mojej lub kandydatury dziecka, nad którym sprawuję opiekę  do wyróżnienia Marszałka Województwa Pomorskiego za osiągnięcia </w:t>
            </w:r>
            <w:r w:rsidR="007E42CB">
              <w:rPr>
                <w:rFonts w:ascii="Arial" w:eastAsia="Times New Roman" w:hAnsi="Arial" w:cs="Arial"/>
                <w:sz w:val="16"/>
                <w:szCs w:val="16"/>
              </w:rPr>
              <w:t>sportowe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B004F" w:rsidTr="00AB004F">
        <w:trPr>
          <w:trHeight w:val="10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4F" w:rsidRDefault="00AB004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4F" w:rsidRDefault="00AB004F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Zapoznałem/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się z </w:t>
            </w:r>
            <w:r w:rsidRPr="001B7D74">
              <w:rPr>
                <w:rFonts w:ascii="Arial" w:eastAsia="Times New Roman" w:hAnsi="Arial" w:cs="Arial"/>
                <w:sz w:val="16"/>
                <w:szCs w:val="16"/>
              </w:rPr>
              <w:t xml:space="preserve">Uchwałą nr 192//XVII/25 Sejmiku Województwa Pomorskiego z dnia 28 lipca 2025 r. w sprawie ustalenia zasad i trybu przyznawania wyróżnień, nagród i stypendiów zawodnikom osiągającym wysokie wyniki sportowe oraz wyróżnień i nagród trenerom i działaczom sportowym </w:t>
            </w:r>
            <w:r w:rsidR="00DD4A43">
              <w:rPr>
                <w:rFonts w:ascii="Arial" w:eastAsia="Times New Roman" w:hAnsi="Arial" w:cs="Arial"/>
                <w:sz w:val="16"/>
                <w:szCs w:val="16"/>
              </w:rPr>
              <w:t xml:space="preserve"> oraz Uchwałą </w:t>
            </w:r>
            <w:r w:rsidR="002305DE">
              <w:rPr>
                <w:rFonts w:ascii="Arial" w:eastAsia="Times New Roman" w:hAnsi="Arial" w:cs="Arial"/>
                <w:sz w:val="16"/>
                <w:szCs w:val="16"/>
              </w:rPr>
              <w:t xml:space="preserve"> nr </w:t>
            </w:r>
            <w:r w:rsidR="009F44DD">
              <w:rPr>
                <w:rFonts w:ascii="Arial" w:eastAsia="Times New Roman" w:hAnsi="Arial" w:cs="Arial"/>
                <w:sz w:val="16"/>
                <w:szCs w:val="16"/>
              </w:rPr>
              <w:t xml:space="preserve">1451/144/25 </w:t>
            </w:r>
            <w:r w:rsidR="00DD4A43" w:rsidRPr="00E9597F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</w:t>
            </w:r>
            <w:r w:rsidR="00DD4A43" w:rsidRPr="00775BD3">
              <w:rPr>
                <w:rFonts w:ascii="Arial" w:eastAsia="Times New Roman" w:hAnsi="Arial" w:cs="Arial"/>
                <w:sz w:val="16"/>
                <w:szCs w:val="16"/>
              </w:rPr>
              <w:t xml:space="preserve">Zarządu Województwa Pomorskiego z dnia </w:t>
            </w:r>
            <w:r w:rsidR="009F44DD">
              <w:rPr>
                <w:rFonts w:ascii="Arial" w:eastAsia="Times New Roman" w:hAnsi="Arial" w:cs="Arial"/>
                <w:sz w:val="16"/>
                <w:szCs w:val="16"/>
              </w:rPr>
              <w:t>4 grudnia</w:t>
            </w:r>
            <w:r w:rsidR="00DD4A43" w:rsidRPr="00DD4A43">
              <w:rPr>
                <w:rFonts w:ascii="Arial" w:eastAsia="Times New Roman" w:hAnsi="Arial" w:cs="Arial"/>
                <w:sz w:val="16"/>
                <w:szCs w:val="16"/>
              </w:rPr>
              <w:t xml:space="preserve"> 2025 </w:t>
            </w:r>
            <w:r w:rsidR="00DD4A43"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="00DD4A43" w:rsidRPr="00775BD3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DD4A43">
              <w:rPr>
                <w:rFonts w:ascii="Arial" w:eastAsia="Times New Roman" w:hAnsi="Arial" w:cs="Arial"/>
                <w:sz w:val="16"/>
                <w:szCs w:val="16"/>
              </w:rPr>
              <w:t xml:space="preserve"> w sprawie ogłoszenia naboru wniosków o przyznanie stypendium sportowego na 2026 rok, określenia regulaminu naboru, wzorów wniosków oraz przyjęcia Regulaminu Kapituły oceniającej wnioski i </w:t>
            </w:r>
            <w:r w:rsidRPr="001B7D74">
              <w:rPr>
                <w:rFonts w:ascii="Arial" w:eastAsia="Times New Roman" w:hAnsi="Arial" w:cs="Arial"/>
                <w:sz w:val="16"/>
                <w:szCs w:val="16"/>
              </w:rPr>
              <w:t xml:space="preserve">akceptuję </w:t>
            </w:r>
            <w:r w:rsidR="00DD4A43">
              <w:rPr>
                <w:rFonts w:ascii="Arial" w:eastAsia="Times New Roman" w:hAnsi="Arial" w:cs="Arial"/>
                <w:sz w:val="16"/>
                <w:szCs w:val="16"/>
              </w:rPr>
              <w:t>ich</w:t>
            </w:r>
            <w:r w:rsidRPr="001B7D74">
              <w:rPr>
                <w:rFonts w:ascii="Arial" w:eastAsia="Times New Roman" w:hAnsi="Arial" w:cs="Arial"/>
                <w:sz w:val="16"/>
                <w:szCs w:val="16"/>
              </w:rPr>
              <w:t xml:space="preserve"> zapisy.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B004F" w:rsidTr="00AB004F">
        <w:trPr>
          <w:trHeight w:val="10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4F" w:rsidRDefault="00AB004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4F" w:rsidRDefault="00AB004F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mojego imienia i nazwiska lub kandydatury dziecka, nad którym sprawuję opiekę,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oraz informacji </w:t>
            </w:r>
            <w:r w:rsidR="007E42CB">
              <w:rPr>
                <w:rFonts w:ascii="Arial" w:eastAsia="Times New Roman" w:hAnsi="Arial" w:cs="Arial"/>
                <w:sz w:val="16"/>
                <w:szCs w:val="16"/>
              </w:rPr>
              <w:t>o przyznaniu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7E42CB" w:rsidRPr="007E42CB">
              <w:rPr>
                <w:rFonts w:ascii="Arial" w:eastAsia="Times New Roman" w:hAnsi="Arial" w:cs="Arial"/>
                <w:sz w:val="16"/>
                <w:szCs w:val="16"/>
              </w:rPr>
              <w:t>wyróżnienia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zgodnie </w:t>
            </w:r>
            <w:r w:rsidRPr="001B7D74">
              <w:rPr>
                <w:rFonts w:ascii="Arial" w:eastAsia="Times New Roman" w:hAnsi="Arial" w:cs="Arial"/>
                <w:sz w:val="16"/>
                <w:szCs w:val="16"/>
              </w:rPr>
              <w:t>z</w:t>
            </w:r>
            <w:r w:rsidR="00E4239C">
              <w:rPr>
                <w:rFonts w:ascii="Arial" w:eastAsia="Times New Roman" w:hAnsi="Arial" w:cs="Arial"/>
                <w:sz w:val="16"/>
                <w:szCs w:val="16"/>
              </w:rPr>
              <w:t xml:space="preserve"> uchwałą</w:t>
            </w:r>
            <w:r w:rsidRPr="001B7D74">
              <w:rPr>
                <w:rFonts w:ascii="Arial" w:eastAsia="Times New Roman" w:hAnsi="Arial" w:cs="Arial"/>
                <w:sz w:val="16"/>
                <w:szCs w:val="16"/>
              </w:rPr>
              <w:t xml:space="preserve"> nr 192//XVII/25 Sejmiku Województwa Pomorskiego z dnia 28 lipca 2025 r. w sprawie ustalenia zasad i trybu przyznawania wyróżnień, nagród i stypendiów zawodnikom osiągającym wysokie wyniki sportowe oraz wyróżnień i nagród trenerom i działaczom sportowym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Konsekwencją niewyrażenia zgody będzie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anonimizacja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moich danych. </w:t>
            </w:r>
          </w:p>
          <w:p w:rsidR="00AB004F" w:rsidRDefault="00AB004F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dts@pomorskie.eu.</w:t>
            </w:r>
          </w:p>
          <w:p w:rsidR="00AB004F" w:rsidRDefault="00AB004F">
            <w:pPr>
              <w:spacing w:before="360"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B004F" w:rsidTr="00AB004F">
        <w:trPr>
          <w:trHeight w:val="69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4F" w:rsidRDefault="00AB004F">
            <w:pPr>
              <w:spacing w:befor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KLAUZULA INFORMACYJNA DLA WNIOSKODAWCY: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4F" w:rsidRDefault="00AB004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:rsidR="00AB004F" w:rsidRDefault="00AB004F" w:rsidP="00EB77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Administratorem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danych osobowych wnioskodawcy składającego wniosek o przyznanie </w:t>
            </w:r>
            <w:r w:rsidR="007E42CB">
              <w:rPr>
                <w:rFonts w:ascii="Arial" w:hAnsi="Arial" w:cs="Arial"/>
                <w:color w:val="000000"/>
                <w:sz w:val="16"/>
                <w:szCs w:val="16"/>
              </w:rPr>
              <w:t>wyróżnienia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zawodnikowi </w:t>
            </w:r>
            <w:r w:rsidR="007E42CB">
              <w:rPr>
                <w:rFonts w:ascii="Arial" w:hAnsi="Arial" w:cs="Arial"/>
                <w:color w:val="000000"/>
                <w:sz w:val="16"/>
                <w:szCs w:val="16"/>
              </w:rPr>
              <w:t>za osiągnięcia</w:t>
            </w:r>
            <w:r w:rsidR="001B7D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sportowe jest Zarząd Województwa Pomorskiego, ul. Okopowa 21/27, 80-810 Gdańsk; dts@pomorskie.eu lub tel. 58 32 68 350.</w:t>
            </w:r>
          </w:p>
          <w:p w:rsidR="00AB004F" w:rsidRDefault="00AB004F" w:rsidP="00EB77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inspektora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:rsidR="00AB004F" w:rsidRDefault="00AB004F" w:rsidP="00EB77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Przekazane przez wnioskodawcę dane osobowe wnioskodawcy składającego wniosek o przyznanie </w:t>
            </w:r>
            <w:r w:rsidR="000C155B">
              <w:rPr>
                <w:rFonts w:ascii="Arial" w:hAnsi="Arial" w:cs="Arial"/>
                <w:color w:val="000000"/>
                <w:sz w:val="16"/>
                <w:szCs w:val="16"/>
              </w:rPr>
              <w:t>wyróżnienia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nazwa, adres, dane kontaktowe (numer telefonu, adres e-mail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  <w:r>
              <w:rPr>
                <w:rFonts w:ascii="Arial" w:hAnsi="Arial" w:cs="Arial"/>
                <w:sz w:val="16"/>
                <w:szCs w:val="16"/>
              </w:rPr>
              <w:t xml:space="preserve"> imiona i nazwiska osoby lub osób reprezentujących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przetwarzane są w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celu:</w:t>
            </w:r>
          </w:p>
          <w:p w:rsidR="00AB004F" w:rsidRDefault="00AB004F" w:rsidP="00EB77E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</w:t>
            </w:r>
            <w:r w:rsidR="00E4239C">
              <w:rPr>
                <w:rFonts w:ascii="Arial" w:hAnsi="Arial" w:cs="Arial"/>
                <w:color w:val="000000"/>
                <w:sz w:val="16"/>
                <w:szCs w:val="16"/>
              </w:rPr>
              <w:t>wyróżnienia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Marszałka Województwa Pomorskiego na podstawie art. 6 ust. 1 lit. e RODO (interes publiczny), w związku z:</w:t>
            </w:r>
          </w:p>
          <w:p w:rsidR="00AB004F" w:rsidRDefault="00AB004F" w:rsidP="00EB77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1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art. 31 oraz art. 35 ust. 5 i 6 Ustawy z dnia 25 czerwca 2010 r. o sporcie (jednolity tekst: Dz.U. z 2024 r. poz. 1488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:rsidR="00AB004F" w:rsidRPr="001B7D74" w:rsidRDefault="00AB004F" w:rsidP="00EB77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1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 w:rsidR="00E673B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E673BC">
              <w:rPr>
                <w:rFonts w:ascii="Arial" w:hAnsi="Arial" w:cs="Arial"/>
                <w:color w:val="000000"/>
                <w:sz w:val="16"/>
                <w:szCs w:val="16"/>
              </w:rPr>
              <w:t>581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); </w:t>
            </w:r>
            <w:r w:rsidRPr="001B7D74">
              <w:rPr>
                <w:rFonts w:ascii="Arial" w:hAnsi="Arial" w:cs="Arial"/>
                <w:color w:val="000000"/>
                <w:sz w:val="16"/>
                <w:szCs w:val="16"/>
              </w:rPr>
              <w:t xml:space="preserve">uchwałą </w:t>
            </w:r>
            <w:r w:rsidRPr="001B7D74">
              <w:rPr>
                <w:rFonts w:ascii="Arial" w:eastAsia="Times New Roman" w:hAnsi="Arial" w:cs="Arial"/>
                <w:sz w:val="16"/>
                <w:szCs w:val="16"/>
              </w:rPr>
              <w:t>nr 192//XVII/25 Sejmiku Województwa Pomorskiego z dnia 28 lipca 2025 r. w sprawie ustalenia zasad i trybu przyznawania wyróżnień, nagród i stypendiów zawodnikom osiągającym wysokie wyniki sportowe oraz wyróżnień i nagród trenerom i działaczom sportowym</w:t>
            </w:r>
            <w:r w:rsidRPr="001B7D7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AB004F" w:rsidRDefault="00AB004F" w:rsidP="00EB77E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1" w:line="240" w:lineRule="auto"/>
              <w:ind w:left="544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:rsidR="00AB004F" w:rsidRDefault="00AB004F" w:rsidP="00EB77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Odbiorcą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danych osobowych wnioskodawcy składającego wniosek o </w:t>
            </w:r>
            <w:r w:rsidR="00FB662C">
              <w:rPr>
                <w:rFonts w:ascii="Arial" w:hAnsi="Arial" w:cs="Arial"/>
                <w:color w:val="000000"/>
                <w:sz w:val="16"/>
                <w:szCs w:val="16"/>
              </w:rPr>
              <w:t>wyróżnienie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:rsidR="00AB004F" w:rsidRDefault="00AB004F" w:rsidP="00EB77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Dane osobowe wnioskodawcy składającego wniosek o </w:t>
            </w:r>
            <w:r w:rsidR="00FB662C">
              <w:rPr>
                <w:rFonts w:ascii="Arial" w:hAnsi="Arial" w:cs="Arial"/>
                <w:color w:val="000000"/>
                <w:sz w:val="16"/>
                <w:szCs w:val="16"/>
              </w:rPr>
              <w:t>wyróżnienie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będą przechowywane 10 lat. </w:t>
            </w:r>
          </w:p>
          <w:p w:rsidR="00AB004F" w:rsidRDefault="00AB004F" w:rsidP="00EB77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Wnioskodawca posiada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prawo do żądania od administratora dostępu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do danych osobowych oraz ich sprostowania, usunięcia, wniesienia sprzeciwu wobec przetwarzania lub ograniczenia przetwarzania. Wycofanie zgody nie wpływa na zgodność z prawem przetwarzania dokonanego na podstawie zgody przed jej wycofaniem  lub prawo wniesienia sprzeciwu wobec przetwarzania; </w:t>
            </w:r>
          </w:p>
          <w:p w:rsidR="00AB004F" w:rsidRDefault="00AB004F" w:rsidP="00EB77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Wnioskodawca składający wniosek o </w:t>
            </w:r>
            <w:r w:rsidR="00FB662C">
              <w:rPr>
                <w:rFonts w:ascii="Arial" w:hAnsi="Arial" w:cs="Arial"/>
                <w:color w:val="000000"/>
                <w:sz w:val="16"/>
                <w:szCs w:val="16"/>
              </w:rPr>
              <w:t>wyróżnienie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posiada prawo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wniesienia skargi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:rsidR="00AB004F" w:rsidRDefault="00AB004F" w:rsidP="00EB77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0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Wnioskodawca obowiązany jest do podania niezbędnych danych zawartych w formularzu wniosku – na podstawie art. 6 ust. 1 lit. e RODO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interes publiczny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– przy czym konsekwencją niepodania danych osobowych będzie brak możliwości rozpatrzenia wniosku o przyznanie </w:t>
            </w:r>
            <w:r w:rsidR="00FB662C">
              <w:rPr>
                <w:rFonts w:ascii="Arial" w:hAnsi="Arial" w:cs="Arial"/>
                <w:color w:val="000000"/>
                <w:sz w:val="16"/>
                <w:szCs w:val="16"/>
              </w:rPr>
              <w:t>wyróżnienia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AB004F" w:rsidRDefault="00AB004F">
            <w:pPr>
              <w:autoSpaceDE w:val="0"/>
              <w:autoSpaceDN w:val="0"/>
              <w:adjustRightInd w:val="0"/>
              <w:spacing w:after="11" w:line="240" w:lineRule="auto"/>
              <w:ind w:left="26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B004F" w:rsidTr="00AB004F">
        <w:trPr>
          <w:trHeight w:val="55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004F" w:rsidRDefault="00AB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 prawidłowość danych przedstawionych we wniosku odpowiedzialny jest Wnioskodawca</w:t>
            </w:r>
          </w:p>
        </w:tc>
      </w:tr>
      <w:tr w:rsidR="00AB004F" w:rsidTr="00AB004F">
        <w:trPr>
          <w:trHeight w:val="55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4F" w:rsidRDefault="00AB004F">
            <w:pPr>
              <w:spacing w:before="480"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………..…………….…………………..</w:t>
            </w:r>
          </w:p>
          <w:p w:rsidR="00AB004F" w:rsidRDefault="00AB0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data i podpis wnioskodawcy</w:t>
            </w:r>
          </w:p>
          <w:p w:rsidR="00AB004F" w:rsidRDefault="00AB00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AB004F" w:rsidRDefault="00AB004F" w:rsidP="00C860B9">
      <w:pPr>
        <w:rPr>
          <w:rFonts w:ascii="Arial" w:hAnsi="Arial" w:cs="Arial"/>
          <w:b/>
          <w:color w:val="000000"/>
        </w:rPr>
      </w:pPr>
    </w:p>
    <w:sectPr w:rsidR="00AB0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B2BB9"/>
    <w:multiLevelType w:val="hybridMultilevel"/>
    <w:tmpl w:val="391EBE08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>
      <w:start w:val="1"/>
      <w:numFmt w:val="lowerLetter"/>
      <w:lvlText w:val="%2."/>
      <w:lvlJc w:val="left"/>
      <w:pPr>
        <w:ind w:left="1709" w:hanging="360"/>
      </w:pPr>
    </w:lvl>
    <w:lvl w:ilvl="2" w:tplc="0415001B">
      <w:start w:val="1"/>
      <w:numFmt w:val="lowerRoman"/>
      <w:lvlText w:val="%3."/>
      <w:lvlJc w:val="right"/>
      <w:pPr>
        <w:ind w:left="2429" w:hanging="180"/>
      </w:pPr>
    </w:lvl>
    <w:lvl w:ilvl="3" w:tplc="0415000F">
      <w:start w:val="1"/>
      <w:numFmt w:val="decimal"/>
      <w:lvlText w:val="%4."/>
      <w:lvlJc w:val="left"/>
      <w:pPr>
        <w:ind w:left="3149" w:hanging="360"/>
      </w:pPr>
    </w:lvl>
    <w:lvl w:ilvl="4" w:tplc="04150019">
      <w:start w:val="1"/>
      <w:numFmt w:val="lowerLetter"/>
      <w:lvlText w:val="%5."/>
      <w:lvlJc w:val="left"/>
      <w:pPr>
        <w:ind w:left="3869" w:hanging="360"/>
      </w:pPr>
    </w:lvl>
    <w:lvl w:ilvl="5" w:tplc="0415001B">
      <w:start w:val="1"/>
      <w:numFmt w:val="lowerRoman"/>
      <w:lvlText w:val="%6."/>
      <w:lvlJc w:val="right"/>
      <w:pPr>
        <w:ind w:left="4589" w:hanging="180"/>
      </w:pPr>
    </w:lvl>
    <w:lvl w:ilvl="6" w:tplc="0415000F">
      <w:start w:val="1"/>
      <w:numFmt w:val="decimal"/>
      <w:lvlText w:val="%7."/>
      <w:lvlJc w:val="left"/>
      <w:pPr>
        <w:ind w:left="5309" w:hanging="360"/>
      </w:pPr>
    </w:lvl>
    <w:lvl w:ilvl="7" w:tplc="04150019">
      <w:start w:val="1"/>
      <w:numFmt w:val="lowerLetter"/>
      <w:lvlText w:val="%8."/>
      <w:lvlJc w:val="left"/>
      <w:pPr>
        <w:ind w:left="6029" w:hanging="360"/>
      </w:pPr>
    </w:lvl>
    <w:lvl w:ilvl="8" w:tplc="0415001B">
      <w:start w:val="1"/>
      <w:numFmt w:val="lowerRoman"/>
      <w:lvlText w:val="%9."/>
      <w:lvlJc w:val="right"/>
      <w:pPr>
        <w:ind w:left="6749" w:hanging="180"/>
      </w:pPr>
    </w:lvl>
  </w:abstractNum>
  <w:abstractNum w:abstractNumId="1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>
      <w:start w:val="1"/>
      <w:numFmt w:val="lowerLetter"/>
      <w:lvlText w:val="%2."/>
      <w:lvlJc w:val="left"/>
      <w:pPr>
        <w:ind w:left="1709" w:hanging="360"/>
      </w:pPr>
    </w:lvl>
    <w:lvl w:ilvl="2" w:tplc="0415001B">
      <w:start w:val="1"/>
      <w:numFmt w:val="lowerRoman"/>
      <w:lvlText w:val="%3."/>
      <w:lvlJc w:val="right"/>
      <w:pPr>
        <w:ind w:left="2429" w:hanging="180"/>
      </w:pPr>
    </w:lvl>
    <w:lvl w:ilvl="3" w:tplc="0415000F">
      <w:start w:val="1"/>
      <w:numFmt w:val="decimal"/>
      <w:lvlText w:val="%4."/>
      <w:lvlJc w:val="left"/>
      <w:pPr>
        <w:ind w:left="3149" w:hanging="360"/>
      </w:pPr>
    </w:lvl>
    <w:lvl w:ilvl="4" w:tplc="04150019">
      <w:start w:val="1"/>
      <w:numFmt w:val="lowerLetter"/>
      <w:lvlText w:val="%5."/>
      <w:lvlJc w:val="left"/>
      <w:pPr>
        <w:ind w:left="3869" w:hanging="360"/>
      </w:pPr>
    </w:lvl>
    <w:lvl w:ilvl="5" w:tplc="0415001B">
      <w:start w:val="1"/>
      <w:numFmt w:val="lowerRoman"/>
      <w:lvlText w:val="%6."/>
      <w:lvlJc w:val="right"/>
      <w:pPr>
        <w:ind w:left="4589" w:hanging="180"/>
      </w:pPr>
    </w:lvl>
    <w:lvl w:ilvl="6" w:tplc="0415000F">
      <w:start w:val="1"/>
      <w:numFmt w:val="decimal"/>
      <w:lvlText w:val="%7."/>
      <w:lvlJc w:val="left"/>
      <w:pPr>
        <w:ind w:left="5309" w:hanging="360"/>
      </w:pPr>
    </w:lvl>
    <w:lvl w:ilvl="7" w:tplc="04150019">
      <w:start w:val="1"/>
      <w:numFmt w:val="lowerLetter"/>
      <w:lvlText w:val="%8."/>
      <w:lvlJc w:val="left"/>
      <w:pPr>
        <w:ind w:left="6029" w:hanging="360"/>
      </w:pPr>
    </w:lvl>
    <w:lvl w:ilvl="8" w:tplc="0415001B">
      <w:start w:val="1"/>
      <w:numFmt w:val="lowerRoman"/>
      <w:lvlText w:val="%9."/>
      <w:lvlJc w:val="right"/>
      <w:pPr>
        <w:ind w:left="6749" w:hanging="180"/>
      </w:pPr>
    </w:lvl>
  </w:abstractNum>
  <w:abstractNum w:abstractNumId="2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0415001B">
      <w:start w:val="1"/>
      <w:numFmt w:val="lowerRoman"/>
      <w:lvlText w:val="%3."/>
      <w:lvlJc w:val="right"/>
      <w:pPr>
        <w:ind w:left="2571" w:hanging="180"/>
      </w:pPr>
    </w:lvl>
    <w:lvl w:ilvl="3" w:tplc="0415000F">
      <w:start w:val="1"/>
      <w:numFmt w:val="decimal"/>
      <w:lvlText w:val="%4."/>
      <w:lvlJc w:val="left"/>
      <w:pPr>
        <w:ind w:left="3291" w:hanging="360"/>
      </w:pPr>
    </w:lvl>
    <w:lvl w:ilvl="4" w:tplc="04150019">
      <w:start w:val="1"/>
      <w:numFmt w:val="lowerLetter"/>
      <w:lvlText w:val="%5."/>
      <w:lvlJc w:val="left"/>
      <w:pPr>
        <w:ind w:left="4011" w:hanging="360"/>
      </w:pPr>
    </w:lvl>
    <w:lvl w:ilvl="5" w:tplc="0415001B">
      <w:start w:val="1"/>
      <w:numFmt w:val="lowerRoman"/>
      <w:lvlText w:val="%6."/>
      <w:lvlJc w:val="right"/>
      <w:pPr>
        <w:ind w:left="4731" w:hanging="180"/>
      </w:pPr>
    </w:lvl>
    <w:lvl w:ilvl="6" w:tplc="0415000F">
      <w:start w:val="1"/>
      <w:numFmt w:val="decimal"/>
      <w:lvlText w:val="%7."/>
      <w:lvlJc w:val="left"/>
      <w:pPr>
        <w:ind w:left="5451" w:hanging="360"/>
      </w:pPr>
    </w:lvl>
    <w:lvl w:ilvl="7" w:tplc="04150019">
      <w:start w:val="1"/>
      <w:numFmt w:val="lowerLetter"/>
      <w:lvlText w:val="%8."/>
      <w:lvlJc w:val="left"/>
      <w:pPr>
        <w:ind w:left="6171" w:hanging="360"/>
      </w:pPr>
    </w:lvl>
    <w:lvl w:ilvl="8" w:tplc="0415001B">
      <w:start w:val="1"/>
      <w:numFmt w:val="lowerRoman"/>
      <w:lvlText w:val="%9."/>
      <w:lvlJc w:val="right"/>
      <w:pPr>
        <w:ind w:left="6891" w:hanging="180"/>
      </w:pPr>
    </w:lvl>
  </w:abstractNum>
  <w:abstractNum w:abstractNumId="4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9-18"/>
    <w:docVar w:name="LE_Links" w:val="{81002FA0-DFAD-4790-8BEF-3EE6DEA6F664}"/>
  </w:docVars>
  <w:rsids>
    <w:rsidRoot w:val="00AB004F"/>
    <w:rsid w:val="0003576C"/>
    <w:rsid w:val="00075080"/>
    <w:rsid w:val="00096A39"/>
    <w:rsid w:val="000C155B"/>
    <w:rsid w:val="00105AEA"/>
    <w:rsid w:val="001B7D74"/>
    <w:rsid w:val="002305DE"/>
    <w:rsid w:val="00302D5E"/>
    <w:rsid w:val="003A360B"/>
    <w:rsid w:val="00456D6F"/>
    <w:rsid w:val="00530EC8"/>
    <w:rsid w:val="00542D36"/>
    <w:rsid w:val="00620346"/>
    <w:rsid w:val="00746BAD"/>
    <w:rsid w:val="007E42CB"/>
    <w:rsid w:val="009F44DD"/>
    <w:rsid w:val="00AB004F"/>
    <w:rsid w:val="00B66909"/>
    <w:rsid w:val="00C0483D"/>
    <w:rsid w:val="00C62E94"/>
    <w:rsid w:val="00C860B9"/>
    <w:rsid w:val="00D12DF2"/>
    <w:rsid w:val="00DD4A43"/>
    <w:rsid w:val="00E4239C"/>
    <w:rsid w:val="00E673BC"/>
    <w:rsid w:val="00F66E6C"/>
    <w:rsid w:val="00F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BAA1"/>
  <w15:chartTrackingRefBased/>
  <w15:docId w15:val="{2C19E0A2-EF77-45DA-B56D-EF9933F7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0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7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1002FA0-DFAD-4790-8BEF-3EE6DEA6F6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1254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Bojarowska-Nowak Sylwia</dc:creator>
  <cp:keywords/>
  <dc:description/>
  <cp:lastModifiedBy>Bojarowska-Nowak Sylwia</cp:lastModifiedBy>
  <cp:revision>21</cp:revision>
  <cp:lastPrinted>2025-10-21T07:35:00Z</cp:lastPrinted>
  <dcterms:created xsi:type="dcterms:W3CDTF">2025-09-18T07:06:00Z</dcterms:created>
  <dcterms:modified xsi:type="dcterms:W3CDTF">2025-12-08T10:37:00Z</dcterms:modified>
</cp:coreProperties>
</file>